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781A1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Педагогика и психология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9327C0">
      <w:pPr>
        <w:pStyle w:val="a3"/>
        <w:numPr>
          <w:ilvl w:val="0"/>
          <w:numId w:val="3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52E95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952E95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5620DD" w:rsidRPr="009D2ABE">
        <w:rPr>
          <w:rFonts w:ascii="Times New Roman" w:hAnsi="Times New Roman" w:cs="Times New Roman"/>
          <w:sz w:val="28"/>
          <w:szCs w:val="28"/>
        </w:rPr>
        <w:t xml:space="preserve"> </w:t>
      </w:r>
      <w:r w:rsidR="00D8607E">
        <w:rPr>
          <w:rFonts w:ascii="Times New Roman" w:hAnsi="Times New Roman" w:cs="Times New Roman"/>
          <w:sz w:val="28"/>
          <w:szCs w:val="28"/>
        </w:rPr>
        <w:t xml:space="preserve"> </w:t>
      </w:r>
      <w:r w:rsidR="009327C0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414F4A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D76659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ОГС.0</w:t>
      </w:r>
      <w:r w:rsidR="00932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32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Педагогика и психология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5620DD" w:rsidRPr="00360888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9D2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</w:p>
    <w:p w:rsidR="0093253E" w:rsidRDefault="0093253E" w:rsidP="0093253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освоения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дисциплины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005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B6549">
        <w:rPr>
          <w:rFonts w:ascii="Times New Roman" w:hAnsi="Times New Roman" w:cs="Times New Roman"/>
          <w:sz w:val="28"/>
          <w:szCs w:val="28"/>
        </w:rPr>
        <w:t>П</w:t>
      </w:r>
      <w:r w:rsidR="000B6549">
        <w:rPr>
          <w:rFonts w:ascii="Times New Roman" w:hAnsi="Times New Roman" w:cs="Times New Roman"/>
          <w:sz w:val="28"/>
          <w:szCs w:val="28"/>
          <w:lang w:val="tt-RU"/>
        </w:rPr>
        <w:t>едагогика и психология</w:t>
      </w:r>
      <w:r w:rsidR="00C30058">
        <w:rPr>
          <w:rFonts w:ascii="Times New Roman" w:hAnsi="Times New Roman" w:cs="Times New Roman"/>
          <w:sz w:val="28"/>
          <w:szCs w:val="28"/>
          <w:lang w:val="tt-RU"/>
        </w:rPr>
        <w:t>”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является  формирование  у  студентов  системы представлений о сущности и  основных закономерностях функционирования психики человека, социально-психологических условиях развития личности в современном обществе. Также  обеспечение возможности выпускнику профессиональной деятельности в мусульманском сообществе поволжских татар; умение выстраивать толерантные отношения  и сотрудничать в рамках реализации социальных проектов с представителями иных религиозных конфессий и культур.</w:t>
      </w:r>
    </w:p>
    <w:p w:rsidR="000702D9" w:rsidRPr="000702D9" w:rsidRDefault="0093253E" w:rsidP="0093253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0702D9" w:rsidRPr="000702D9">
        <w:rPr>
          <w:rFonts w:ascii="Times New Roman" w:hAnsi="Times New Roman" w:cs="Times New Roman"/>
          <w:b/>
          <w:color w:val="000000"/>
          <w:spacing w:val="-5"/>
          <w:sz w:val="28"/>
          <w:szCs w:val="28"/>
        </w:rPr>
        <w:t xml:space="preserve">Задачи </w:t>
      </w:r>
    </w:p>
    <w:p w:rsidR="000702D9" w:rsidRPr="000702D9" w:rsidRDefault="000702D9" w:rsidP="000702D9">
      <w:pPr>
        <w:widowControl w:val="0"/>
        <w:numPr>
          <w:ilvl w:val="0"/>
          <w:numId w:val="45"/>
        </w:numPr>
        <w:shd w:val="clear" w:color="auto" w:fill="FFFFFF"/>
        <w:tabs>
          <w:tab w:val="left" w:pos="709"/>
          <w:tab w:val="left" w:leader="underscore" w:pos="2909"/>
          <w:tab w:val="left" w:pos="7787"/>
          <w:tab w:val="left" w:leader="underscore" w:pos="8741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з</w:t>
      </w:r>
      <w:r w:rsidRPr="000702D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нать  </w:t>
      </w:r>
      <w:r w:rsidRPr="000702D9">
        <w:rPr>
          <w:rFonts w:ascii="Times New Roman" w:hAnsi="Times New Roman" w:cs="Times New Roman"/>
          <w:color w:val="000000"/>
          <w:sz w:val="28"/>
          <w:szCs w:val="28"/>
        </w:rPr>
        <w:t>основные понятия, термины по психологии и педагогике;</w:t>
      </w:r>
    </w:p>
    <w:p w:rsidR="000702D9" w:rsidRPr="000702D9" w:rsidRDefault="000702D9" w:rsidP="000702D9">
      <w:pPr>
        <w:pStyle w:val="a3"/>
        <w:numPr>
          <w:ilvl w:val="0"/>
          <w:numId w:val="45"/>
        </w:numPr>
        <w:shd w:val="clear" w:color="auto" w:fill="FFFFFF"/>
        <w:tabs>
          <w:tab w:val="left" w:pos="709"/>
          <w:tab w:val="left" w:leader="underscore" w:pos="2909"/>
          <w:tab w:val="left" w:pos="7787"/>
          <w:tab w:val="left" w:leader="underscore" w:pos="8741"/>
        </w:tabs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2D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знать </w:t>
      </w:r>
      <w:proofErr w:type="gramStart"/>
      <w:r w:rsidRPr="000702D9">
        <w:rPr>
          <w:rFonts w:ascii="Times New Roman" w:hAnsi="Times New Roman" w:cs="Times New Roman"/>
          <w:color w:val="000000"/>
          <w:sz w:val="28"/>
          <w:szCs w:val="28"/>
        </w:rPr>
        <w:t>ценности</w:t>
      </w:r>
      <w:proofErr w:type="gramEnd"/>
      <w:r w:rsidRPr="000702D9">
        <w:rPr>
          <w:rFonts w:ascii="Times New Roman" w:hAnsi="Times New Roman" w:cs="Times New Roman"/>
          <w:color w:val="000000"/>
          <w:sz w:val="28"/>
          <w:szCs w:val="28"/>
        </w:rPr>
        <w:t xml:space="preserve"> как общей педагогики, народной педагогики, так и исламской;</w:t>
      </w:r>
    </w:p>
    <w:p w:rsidR="000702D9" w:rsidRPr="000702D9" w:rsidRDefault="000702D9" w:rsidP="000702D9">
      <w:pPr>
        <w:widowControl w:val="0"/>
        <w:numPr>
          <w:ilvl w:val="0"/>
          <w:numId w:val="45"/>
        </w:numPr>
        <w:shd w:val="clear" w:color="auto" w:fill="FFFFFF"/>
        <w:tabs>
          <w:tab w:val="left" w:pos="709"/>
          <w:tab w:val="left" w:leader="underscore" w:pos="8824"/>
        </w:tabs>
        <w:autoSpaceDE w:val="0"/>
        <w:autoSpaceDN w:val="0"/>
        <w:adjustRightInd w:val="0"/>
        <w:spacing w:after="0"/>
        <w:ind w:left="709" w:hanging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sz w:val="28"/>
          <w:szCs w:val="28"/>
        </w:rPr>
        <w:t>у</w:t>
      </w:r>
      <w:r w:rsidRPr="000702D9">
        <w:rPr>
          <w:rFonts w:ascii="Times New Roman" w:hAnsi="Times New Roman" w:cs="Times New Roman"/>
          <w:color w:val="000000"/>
          <w:spacing w:val="-7"/>
          <w:sz w:val="28"/>
          <w:szCs w:val="28"/>
        </w:rPr>
        <w:t>меть правильно  применять свои знания по педагогике в профессиональной деятельности;</w:t>
      </w:r>
    </w:p>
    <w:p w:rsidR="000702D9" w:rsidRPr="000702D9" w:rsidRDefault="000702D9" w:rsidP="000702D9">
      <w:pPr>
        <w:pStyle w:val="a3"/>
        <w:numPr>
          <w:ilvl w:val="0"/>
          <w:numId w:val="45"/>
        </w:numPr>
        <w:shd w:val="clear" w:color="auto" w:fill="FFFFFF"/>
        <w:tabs>
          <w:tab w:val="left" w:pos="709"/>
          <w:tab w:val="left" w:leader="underscore" w:pos="8824"/>
        </w:tabs>
        <w:spacing w:after="0"/>
        <w:ind w:left="709" w:hanging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0702D9">
        <w:rPr>
          <w:rFonts w:ascii="Times New Roman" w:hAnsi="Times New Roman" w:cs="Times New Roman"/>
          <w:color w:val="000000"/>
          <w:sz w:val="28"/>
          <w:szCs w:val="28"/>
        </w:rPr>
        <w:t>проводить самоанализ своих знаний, умений, образа жизни и деятельности;</w:t>
      </w:r>
      <w:r w:rsidRPr="000702D9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</w:t>
      </w:r>
    </w:p>
    <w:p w:rsidR="000702D9" w:rsidRPr="000702D9" w:rsidRDefault="000702D9" w:rsidP="000702D9">
      <w:pPr>
        <w:pStyle w:val="a3"/>
        <w:numPr>
          <w:ilvl w:val="0"/>
          <w:numId w:val="45"/>
        </w:numPr>
        <w:shd w:val="clear" w:color="auto" w:fill="FFFFFF"/>
        <w:tabs>
          <w:tab w:val="left" w:pos="709"/>
          <w:tab w:val="left" w:leader="underscore" w:pos="8824"/>
        </w:tabs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2D9">
        <w:rPr>
          <w:rFonts w:ascii="Times New Roman" w:hAnsi="Times New Roman" w:cs="Times New Roman"/>
          <w:color w:val="000000"/>
          <w:spacing w:val="-7"/>
          <w:sz w:val="28"/>
          <w:szCs w:val="28"/>
        </w:rPr>
        <w:t>применять базовые психологические знания в практической работе с различными (возрастными, социальными, профессиональными) группами населения для решения профессиональных задач.</w:t>
      </w:r>
      <w:r w:rsidRPr="000702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702D9" w:rsidRPr="000702D9" w:rsidRDefault="000702D9" w:rsidP="000702D9">
      <w:pPr>
        <w:pStyle w:val="a3"/>
        <w:numPr>
          <w:ilvl w:val="0"/>
          <w:numId w:val="45"/>
        </w:numPr>
        <w:shd w:val="clear" w:color="auto" w:fill="FFFFFF"/>
        <w:tabs>
          <w:tab w:val="left" w:pos="709"/>
          <w:tab w:val="left" w:leader="underscore" w:pos="8824"/>
        </w:tabs>
        <w:spacing w:after="0"/>
        <w:ind w:left="709" w:hanging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02D9">
        <w:rPr>
          <w:rFonts w:ascii="Times New Roman" w:hAnsi="Times New Roman" w:cs="Times New Roman"/>
          <w:color w:val="000000"/>
          <w:sz w:val="28"/>
          <w:szCs w:val="28"/>
        </w:rPr>
        <w:t xml:space="preserve">организовывать и проводить  как татарские национальные </w:t>
      </w:r>
      <w:proofErr w:type="gramStart"/>
      <w:r w:rsidRPr="000702D9">
        <w:rPr>
          <w:rFonts w:ascii="Times New Roman" w:hAnsi="Times New Roman" w:cs="Times New Roman"/>
          <w:color w:val="000000"/>
          <w:sz w:val="28"/>
          <w:szCs w:val="28"/>
        </w:rPr>
        <w:t>праздники</w:t>
      </w:r>
      <w:proofErr w:type="gramEnd"/>
      <w:r w:rsidRPr="000702D9">
        <w:rPr>
          <w:rFonts w:ascii="Times New Roman" w:hAnsi="Times New Roman" w:cs="Times New Roman"/>
          <w:color w:val="000000"/>
          <w:sz w:val="28"/>
          <w:szCs w:val="28"/>
        </w:rPr>
        <w:t xml:space="preserve"> так и религиозные обряды и праздники;</w:t>
      </w:r>
    </w:p>
    <w:p w:rsidR="0093253E" w:rsidRDefault="000702D9" w:rsidP="009562E4">
      <w:pPr>
        <w:shd w:val="clear" w:color="auto" w:fill="FFFFFF"/>
        <w:tabs>
          <w:tab w:val="left" w:pos="709"/>
          <w:tab w:val="left" w:leader="underscore" w:pos="882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93253E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C30058">
        <w:rPr>
          <w:rFonts w:ascii="Times New Roman" w:hAnsi="Times New Roman" w:cs="Times New Roman"/>
          <w:sz w:val="28"/>
          <w:szCs w:val="28"/>
        </w:rPr>
        <w:t>«</w:t>
      </w:r>
      <w:r w:rsidR="0093253E">
        <w:rPr>
          <w:rFonts w:ascii="Times New Roman" w:hAnsi="Times New Roman" w:cs="Times New Roman"/>
          <w:sz w:val="28"/>
          <w:szCs w:val="28"/>
        </w:rPr>
        <w:t>П</w:t>
      </w:r>
      <w:r w:rsidR="000B6549">
        <w:rPr>
          <w:rFonts w:ascii="Times New Roman" w:hAnsi="Times New Roman" w:cs="Times New Roman"/>
          <w:sz w:val="28"/>
          <w:szCs w:val="28"/>
          <w:lang w:val="tt-RU"/>
        </w:rPr>
        <w:t>едагогика</w:t>
      </w:r>
      <w:r w:rsidR="0093253E">
        <w:rPr>
          <w:rFonts w:ascii="Times New Roman" w:hAnsi="Times New Roman" w:cs="Times New Roman"/>
          <w:sz w:val="28"/>
          <w:szCs w:val="28"/>
          <w:lang w:val="tt-RU"/>
        </w:rPr>
        <w:t xml:space="preserve"> и п</w:t>
      </w:r>
      <w:r w:rsidR="000B6549">
        <w:rPr>
          <w:rFonts w:ascii="Times New Roman" w:hAnsi="Times New Roman" w:cs="Times New Roman"/>
          <w:sz w:val="28"/>
          <w:szCs w:val="28"/>
          <w:lang w:val="tt-RU"/>
        </w:rPr>
        <w:t>сихология</w:t>
      </w:r>
      <w:r w:rsidR="00C30058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="0093253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3253E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="0093253E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 w:rsidR="0093253E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 w:rsidR="0093253E">
        <w:rPr>
          <w:rFonts w:ascii="Times New Roman" w:hAnsi="Times New Roman" w:cs="Times New Roman"/>
          <w:sz w:val="28"/>
          <w:szCs w:val="28"/>
        </w:rPr>
        <w:t>.</w:t>
      </w:r>
    </w:p>
    <w:p w:rsidR="005620DD" w:rsidRPr="0093253E" w:rsidRDefault="00414F4A" w:rsidP="009562E4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9325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93253E" w:rsidRPr="0093253E" w:rsidRDefault="0093253E" w:rsidP="009562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 w:rsidRPr="0093253E">
        <w:rPr>
          <w:rFonts w:ascii="Times New Roman" w:hAnsi="Times New Roman" w:cs="Times New Roman"/>
          <w:sz w:val="28"/>
          <w:szCs w:val="28"/>
          <w:lang w:bidi="ar-AE"/>
        </w:rPr>
        <w:t xml:space="preserve">Педагогика – наука и практика обучения и воспитания человека на всех возрастных этапах его личностного и профессионального развития. </w:t>
      </w:r>
      <w:r w:rsidRPr="0093253E">
        <w:rPr>
          <w:rFonts w:ascii="Times New Roman" w:hAnsi="Times New Roman" w:cs="Times New Roman"/>
          <w:sz w:val="28"/>
          <w:szCs w:val="28"/>
          <w:lang w:bidi="ar-AE"/>
        </w:rPr>
        <w:lastRenderedPageBreak/>
        <w:t>Объектом педагогической науки является одна из разновидностей социальных взаимоотношений между людьми, а именно та их разновидность, которая обеспечивает развитие, совершенствование человека.</w:t>
      </w:r>
    </w:p>
    <w:p w:rsidR="0093253E" w:rsidRPr="0093253E" w:rsidRDefault="0093253E" w:rsidP="009325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 w:rsidRPr="0093253E">
        <w:rPr>
          <w:rFonts w:ascii="Times New Roman" w:hAnsi="Times New Roman" w:cs="Times New Roman"/>
          <w:sz w:val="28"/>
          <w:szCs w:val="28"/>
          <w:lang w:bidi="ar-AE"/>
        </w:rPr>
        <w:t>Педагогическая наука направлена на особые социальные отношения, обеспечивающее развитие умственных, нравственных и физических способностей человека. Предметом же педагогической науки является совокупность размышлений об образовательной деятельности и методах ее совершенствования.</w:t>
      </w:r>
    </w:p>
    <w:p w:rsidR="0093253E" w:rsidRDefault="0093253E" w:rsidP="009325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 w:rsidRPr="0093253E">
        <w:rPr>
          <w:rFonts w:ascii="Times New Roman" w:hAnsi="Times New Roman" w:cs="Times New Roman"/>
          <w:sz w:val="28"/>
          <w:szCs w:val="28"/>
          <w:lang w:bidi="ar-AE"/>
        </w:rPr>
        <w:t>Существует тесная связь как между общей фундаментальной педагогикой, народной педагогикой (педагогика татарского народа), так и исламской педагогикой</w:t>
      </w:r>
      <w:r>
        <w:rPr>
          <w:rFonts w:ascii="Times New Roman" w:hAnsi="Times New Roman" w:cs="Times New Roman"/>
          <w:sz w:val="28"/>
          <w:szCs w:val="28"/>
          <w:lang w:bidi="ar-AE"/>
        </w:rPr>
        <w:t>.</w:t>
      </w:r>
    </w:p>
    <w:p w:rsidR="0093253E" w:rsidRPr="0093253E" w:rsidRDefault="0093253E" w:rsidP="009325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 w:rsidRPr="0093253E">
        <w:rPr>
          <w:rFonts w:ascii="Times New Roman" w:hAnsi="Times New Roman" w:cs="Times New Roman"/>
          <w:sz w:val="28"/>
          <w:szCs w:val="28"/>
          <w:lang w:bidi="ar-AE"/>
        </w:rPr>
        <w:t xml:space="preserve">Психология, как наука о закономерностях развития и функционирования психики как особой формы жизнедеятельности человека, очень важна, как учебная дисциплина в религиозных учебных заведениях (медресе). Термины «душа», «воля», как предметы одного из разделов психологии, входят как  термины в разделы исламского вероучения. </w:t>
      </w:r>
      <w:proofErr w:type="gramStart"/>
      <w:r w:rsidRPr="0093253E">
        <w:rPr>
          <w:rFonts w:ascii="Times New Roman" w:hAnsi="Times New Roman" w:cs="Times New Roman"/>
          <w:sz w:val="28"/>
          <w:szCs w:val="28"/>
          <w:lang w:bidi="ar-AE"/>
        </w:rPr>
        <w:t>Мир ощущений, образования, сознания, речи, воли, внимания, интересов, потребностей, эмоций, а также особенности поведения современного человека – явления области психологии; между тем все эти явления являются предметом изучения и в религиозных дисциплинах.</w:t>
      </w:r>
      <w:proofErr w:type="gramEnd"/>
    </w:p>
    <w:p w:rsidR="0093253E" w:rsidRPr="0093253E" w:rsidRDefault="0093253E" w:rsidP="009325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 w:rsidRPr="0093253E">
        <w:rPr>
          <w:rFonts w:ascii="Times New Roman" w:hAnsi="Times New Roman" w:cs="Times New Roman"/>
          <w:sz w:val="28"/>
          <w:szCs w:val="28"/>
          <w:lang w:bidi="ar-AE"/>
        </w:rPr>
        <w:t>Таким образом, существует тесная связь между общей психологией, как наукой и религиозными дисциплинами.</w:t>
      </w:r>
    </w:p>
    <w:p w:rsidR="0093253E" w:rsidRPr="0093253E" w:rsidRDefault="0093253E" w:rsidP="009325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ar-AE"/>
        </w:rPr>
      </w:pPr>
      <w:r w:rsidRPr="0093253E">
        <w:rPr>
          <w:rFonts w:ascii="Times New Roman" w:hAnsi="Times New Roman" w:cs="Times New Roman"/>
          <w:sz w:val="28"/>
          <w:szCs w:val="28"/>
          <w:lang w:bidi="ar-AE"/>
        </w:rPr>
        <w:t>РПД ставит цель связать научную психологию с исламской наукой.</w:t>
      </w:r>
    </w:p>
    <w:p w:rsidR="0093253E" w:rsidRPr="002119E1" w:rsidRDefault="0093253E" w:rsidP="009325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93253E">
        <w:rPr>
          <w:rFonts w:ascii="Times New Roman" w:hAnsi="Times New Roman" w:cs="Times New Roman"/>
          <w:sz w:val="28"/>
          <w:szCs w:val="28"/>
          <w:lang w:bidi="ar-AE"/>
        </w:rPr>
        <w:t xml:space="preserve">РПД не ставит целью исчерпать все проблемы научной дисциплины, а лишь умело связать научную педагогику с исламской педагогикой. Учебная дисциплина «Педагогика и психология», являясь среди общегуманитарных и социальных дисциплин (ОГС), изучается </w:t>
      </w:r>
      <w:r w:rsidR="00F80AA1">
        <w:rPr>
          <w:rFonts w:ascii="Times New Roman" w:hAnsi="Times New Roman" w:cs="Times New Roman"/>
          <w:sz w:val="28"/>
          <w:szCs w:val="28"/>
          <w:lang w:bidi="ar-AE"/>
        </w:rPr>
        <w:t xml:space="preserve">после изучения  </w:t>
      </w:r>
      <w:r w:rsidR="00C30058">
        <w:rPr>
          <w:rFonts w:ascii="Times New Roman" w:hAnsi="Times New Roman" w:cs="Times New Roman"/>
          <w:sz w:val="28"/>
          <w:szCs w:val="28"/>
          <w:lang w:bidi="ar-AE"/>
        </w:rPr>
        <w:t>дисциплин «</w:t>
      </w:r>
      <w:r w:rsidR="00F80AA1">
        <w:rPr>
          <w:rFonts w:ascii="Times New Roman" w:hAnsi="Times New Roman" w:cs="Times New Roman"/>
          <w:sz w:val="28"/>
          <w:szCs w:val="28"/>
          <w:lang w:bidi="ar-AE"/>
        </w:rPr>
        <w:t>Истори</w:t>
      </w:r>
      <w:r w:rsidR="00C30058">
        <w:rPr>
          <w:rFonts w:ascii="Times New Roman" w:hAnsi="Times New Roman" w:cs="Times New Roman"/>
          <w:sz w:val="28"/>
          <w:szCs w:val="28"/>
          <w:lang w:bidi="ar-AE"/>
        </w:rPr>
        <w:t>я</w:t>
      </w:r>
      <w:r w:rsidR="00F80AA1">
        <w:rPr>
          <w:rFonts w:ascii="Times New Roman" w:hAnsi="Times New Roman" w:cs="Times New Roman"/>
          <w:sz w:val="28"/>
          <w:szCs w:val="28"/>
          <w:lang w:bidi="ar-AE"/>
        </w:rPr>
        <w:t xml:space="preserve"> развития </w:t>
      </w:r>
      <w:r w:rsidR="00F80AA1" w:rsidRPr="002119E1">
        <w:rPr>
          <w:rFonts w:ascii="Times New Roman" w:hAnsi="Times New Roman" w:cs="Times New Roman"/>
          <w:sz w:val="28"/>
          <w:szCs w:val="28"/>
          <w:lang w:bidi="ar-AE"/>
        </w:rPr>
        <w:t>ислама в регионе</w:t>
      </w:r>
      <w:r w:rsidR="00C30058">
        <w:rPr>
          <w:rFonts w:ascii="Times New Roman" w:hAnsi="Times New Roman" w:cs="Times New Roman"/>
          <w:sz w:val="28"/>
          <w:szCs w:val="28"/>
          <w:lang w:bidi="ar-AE"/>
        </w:rPr>
        <w:t>»</w:t>
      </w:r>
      <w:r w:rsidRPr="002119E1">
        <w:rPr>
          <w:rFonts w:ascii="Times New Roman" w:hAnsi="Times New Roman" w:cs="Times New Roman"/>
          <w:sz w:val="28"/>
          <w:szCs w:val="28"/>
          <w:lang w:bidi="ar-AE"/>
        </w:rPr>
        <w:t xml:space="preserve">, </w:t>
      </w:r>
      <w:r w:rsidR="00F80AA1" w:rsidRPr="002119E1">
        <w:rPr>
          <w:rFonts w:ascii="Times New Roman" w:hAnsi="Times New Roman" w:cs="Times New Roman"/>
          <w:sz w:val="28"/>
          <w:szCs w:val="28"/>
          <w:lang w:bidi="ar-AE"/>
        </w:rPr>
        <w:t xml:space="preserve">параллельно  </w:t>
      </w:r>
      <w:r w:rsidRPr="002119E1">
        <w:rPr>
          <w:rFonts w:ascii="Times New Roman" w:hAnsi="Times New Roman" w:cs="Times New Roman"/>
          <w:sz w:val="28"/>
          <w:szCs w:val="28"/>
          <w:lang w:bidi="ar-AE"/>
        </w:rPr>
        <w:t xml:space="preserve">с </w:t>
      </w:r>
      <w:r w:rsidR="00C30058">
        <w:rPr>
          <w:rFonts w:ascii="Times New Roman" w:hAnsi="Times New Roman" w:cs="Times New Roman"/>
          <w:sz w:val="28"/>
          <w:szCs w:val="28"/>
          <w:lang w:bidi="ar-AE"/>
        </w:rPr>
        <w:t>дисциплинами «</w:t>
      </w:r>
      <w:r w:rsidR="00F80AA1" w:rsidRPr="002119E1">
        <w:rPr>
          <w:rFonts w:ascii="Times New Roman" w:hAnsi="Times New Roman" w:cs="Times New Roman"/>
          <w:sz w:val="28"/>
          <w:szCs w:val="28"/>
          <w:lang w:bidi="ar-AE"/>
        </w:rPr>
        <w:t>Родн</w:t>
      </w:r>
      <w:r w:rsidR="00C30058">
        <w:rPr>
          <w:rFonts w:ascii="Times New Roman" w:hAnsi="Times New Roman" w:cs="Times New Roman"/>
          <w:sz w:val="28"/>
          <w:szCs w:val="28"/>
          <w:lang w:bidi="ar-AE"/>
        </w:rPr>
        <w:t>ая</w:t>
      </w:r>
      <w:r w:rsidRPr="002119E1">
        <w:rPr>
          <w:rFonts w:ascii="Times New Roman" w:hAnsi="Times New Roman" w:cs="Times New Roman"/>
          <w:sz w:val="28"/>
          <w:szCs w:val="28"/>
          <w:lang w:bidi="ar-AE"/>
        </w:rPr>
        <w:t xml:space="preserve"> литератур</w:t>
      </w:r>
      <w:r w:rsidR="00C30058">
        <w:rPr>
          <w:rFonts w:ascii="Times New Roman" w:hAnsi="Times New Roman" w:cs="Times New Roman"/>
          <w:sz w:val="28"/>
          <w:szCs w:val="28"/>
          <w:lang w:bidi="ar-AE"/>
        </w:rPr>
        <w:t>а»</w:t>
      </w:r>
      <w:r w:rsidR="00F80AA1" w:rsidRPr="002119E1">
        <w:rPr>
          <w:rFonts w:ascii="Times New Roman" w:hAnsi="Times New Roman" w:cs="Times New Roman"/>
          <w:sz w:val="28"/>
          <w:szCs w:val="28"/>
          <w:lang w:bidi="ar-AE"/>
        </w:rPr>
        <w:t xml:space="preserve"> и </w:t>
      </w:r>
      <w:r w:rsidRPr="002119E1">
        <w:rPr>
          <w:rFonts w:ascii="Times New Roman" w:hAnsi="Times New Roman" w:cs="Times New Roman"/>
          <w:sz w:val="28"/>
          <w:szCs w:val="28"/>
          <w:lang w:bidi="ar-AE"/>
        </w:rPr>
        <w:t xml:space="preserve"> </w:t>
      </w:r>
      <w:r w:rsidR="00C30058">
        <w:rPr>
          <w:rFonts w:ascii="Times New Roman" w:hAnsi="Times New Roman" w:cs="Times New Roman"/>
          <w:sz w:val="28"/>
          <w:szCs w:val="28"/>
          <w:lang w:bidi="ar-AE"/>
        </w:rPr>
        <w:t>«</w:t>
      </w:r>
      <w:r w:rsidRPr="002119E1">
        <w:rPr>
          <w:rFonts w:ascii="Times New Roman" w:hAnsi="Times New Roman" w:cs="Times New Roman"/>
          <w:sz w:val="28"/>
          <w:szCs w:val="28"/>
          <w:lang w:bidi="ar-AE"/>
        </w:rPr>
        <w:t>Исламск</w:t>
      </w:r>
      <w:r w:rsidR="00C30058">
        <w:rPr>
          <w:rFonts w:ascii="Times New Roman" w:hAnsi="Times New Roman" w:cs="Times New Roman"/>
          <w:sz w:val="28"/>
          <w:szCs w:val="28"/>
          <w:lang w:bidi="ar-AE"/>
        </w:rPr>
        <w:t>ая</w:t>
      </w:r>
      <w:r w:rsidRPr="002119E1">
        <w:rPr>
          <w:rFonts w:ascii="Times New Roman" w:hAnsi="Times New Roman" w:cs="Times New Roman"/>
          <w:sz w:val="28"/>
          <w:szCs w:val="28"/>
          <w:lang w:bidi="ar-AE"/>
        </w:rPr>
        <w:t xml:space="preserve"> этик</w:t>
      </w:r>
      <w:r w:rsidR="00C30058">
        <w:rPr>
          <w:rFonts w:ascii="Times New Roman" w:hAnsi="Times New Roman" w:cs="Times New Roman"/>
          <w:sz w:val="28"/>
          <w:szCs w:val="28"/>
          <w:lang w:bidi="ar-AE"/>
        </w:rPr>
        <w:t>а (</w:t>
      </w:r>
      <w:proofErr w:type="spellStart"/>
      <w:r w:rsidR="00C30058" w:rsidRPr="00C30058">
        <w:rPr>
          <w:rFonts w:ascii="Times New Roman" w:hAnsi="Times New Roman" w:cs="Times New Roman"/>
          <w:i/>
          <w:sz w:val="28"/>
          <w:szCs w:val="28"/>
          <w:lang w:bidi="ar-AE"/>
        </w:rPr>
        <w:t>ахляк</w:t>
      </w:r>
      <w:proofErr w:type="spellEnd"/>
      <w:r w:rsidR="00C30058">
        <w:rPr>
          <w:rFonts w:ascii="Times New Roman" w:hAnsi="Times New Roman" w:cs="Times New Roman"/>
          <w:sz w:val="28"/>
          <w:szCs w:val="28"/>
          <w:lang w:bidi="ar-AE"/>
        </w:rPr>
        <w:t>)»</w:t>
      </w:r>
      <w:r w:rsidRPr="002119E1">
        <w:rPr>
          <w:rFonts w:ascii="Times New Roman" w:hAnsi="Times New Roman" w:cs="Times New Roman"/>
          <w:sz w:val="28"/>
          <w:szCs w:val="28"/>
          <w:lang w:val="tt-RU" w:bidi="ar-AE"/>
        </w:rPr>
        <w:t>.</w:t>
      </w:r>
    </w:p>
    <w:p w:rsidR="005620DD" w:rsidRPr="002119E1" w:rsidRDefault="00B6120E" w:rsidP="007B3294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2119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2119E1" w:rsidRDefault="00B6120E" w:rsidP="007B3294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9E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7B3294" w:rsidRDefault="007B3294" w:rsidP="009562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19E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Национально-региональные компетенции</w:t>
      </w:r>
      <w:r w:rsidRPr="00211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– НРК)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B3294" w:rsidRDefault="007B3294" w:rsidP="007B3294">
      <w:pPr>
        <w:numPr>
          <w:ilvl w:val="0"/>
          <w:numId w:val="33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к организации социально значимых мероприятий, направленных на сохранение национальных традиций народов Российской Федерации, исповедующих ислам; </w:t>
      </w:r>
    </w:p>
    <w:p w:rsidR="007B3294" w:rsidRDefault="007B3294" w:rsidP="009562E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Общие педагогические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ОПК) 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учитывать общие, специфические (при разных типах нарушений) закономерности и индивидуальные особенности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психического и психофизиологического развития, особенности регуляции поведения и деятельности человека на различных возрастных ступенях;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готовность использовать знание различных теорий обучения, воспитания и развития на различных возрастных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ступенях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с опорой на исламские принципы обучения и воспитания, принципы народной педагогики;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готовность организовывать различные виды деятельности: игровую, учебную, предметную, продуктивную, культурно-досуговую;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готовность применять в профессиональной деятельности основные международные и отечественные документы о правах детей и инвалидов;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к выявлению интересов, проблем, конфликтных ситуаций и отклонений в поведении обучающихся;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эффективно взаимодействовать с родителями, педагогами и психологами образовательной организации по вопросам воспитания, обучения и развития обучающегося детского и подросткового возраста;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самостоятельно разрабатывать учебные и учебно-методические материалы к учебному процессу по образовательным программам религиозного образования;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решать задачи религиозного воспитания и духовно-нравственного развития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личности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обучающихся по образовательным программам религиозного образования;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готовность применять современные и традиционные для религиозного мусульманского образования методики и технологии, методы диагностирования достижений обучающихся для обеспечения качества учебно-воспитательного процесса;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организовывать сотрудничество обучающихся, поддерживать активность и инициативность, самостоятельность обучающихся, их творческие способности;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готовность к обеспечению охраны жизни и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здоровья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обучающихся в учебно-воспитательном процессе и внеурочной деятельности; </w:t>
      </w:r>
    </w:p>
    <w:p w:rsidR="007B3294" w:rsidRDefault="007B3294" w:rsidP="007B3294">
      <w:pPr>
        <w:numPr>
          <w:ilvl w:val="0"/>
          <w:numId w:val="34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способность выявлять и использовать возможности региональной культурной образовательной среды для организации религиозно-просветительской деятельности. </w:t>
      </w:r>
    </w:p>
    <w:p w:rsidR="005A43D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7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B3294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B3294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B3294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B3294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B3294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 w:rsidRPr="007B329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B3294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4A3F01" w:rsidRPr="0093253E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5E29D3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5E2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5E2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5E2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4618"/>
        <w:gridCol w:w="1048"/>
        <w:gridCol w:w="1133"/>
        <w:gridCol w:w="1274"/>
      </w:tblGrid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Лекции (часы)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656AE2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Практические</w:t>
            </w:r>
            <w:r w:rsidRPr="00656AE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  <w:u w:val="single"/>
              </w:rPr>
              <w:t xml:space="preserve"> </w:t>
            </w:r>
            <w:r w:rsidRPr="00656AE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занятия </w:t>
            </w:r>
          </w:p>
          <w:p w:rsidR="00656AE2" w:rsidRPr="00656AE2" w:rsidRDefault="00656AE2" w:rsidP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(часы)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Самост</w:t>
            </w:r>
            <w:proofErr w:type="spellEnd"/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56AE2" w:rsidRPr="00656AE2" w:rsidRDefault="00656AE2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</w:p>
          <w:p w:rsidR="00656AE2" w:rsidRPr="00656AE2" w:rsidRDefault="00656AE2" w:rsidP="00656AE2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(часы)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Объект, предмет педагогики. Задачи педагогической науки. Связь педагогической науки с другими науками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История педагогики. Общее понятие о «дидактике»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Педагогика – как наука. Педагогика татарского народа, Исламская педагогика; особенности и различия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Теория обучения: сущность обучения; содержание и цели (стандарты, учебные планы, программы)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Методы обучения. Классификация методов. Средства обучения. Принципы обучения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Теория воспитания: цели и задачи воспитания. Принципы воспитания.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Цели и задачи воспитания в Исламе. Методика </w:t>
            </w:r>
            <w:proofErr w:type="spellStart"/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Р.Фахрутдина</w:t>
            </w:r>
            <w:proofErr w:type="spellEnd"/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Исламская педагогика через призму исламского мировоз</w:t>
            </w:r>
            <w:r w:rsidR="005E29D3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Семейное воспитание. Принципы и содержания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Семейное воспитание в Исламе: ответственность родителей в исламской педагогике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trHeight w:val="825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Исламское воспитание в семье через игру, труд, обучение.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A802B6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Нравственное воспитание в Исламе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6B2BEB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Умственное воспитание в Исламе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6B2BEB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Воспитание в коллективе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861A9A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56EC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EC" w:rsidRPr="00E056EC" w:rsidRDefault="00E056EC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EC" w:rsidRPr="00861A9A" w:rsidRDefault="00E056EC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Интеллектуальное воспитание в Исламе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EC" w:rsidRPr="00861A9A" w:rsidRDefault="00E056EC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EC" w:rsidRPr="00861A9A" w:rsidRDefault="00E056EC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EC" w:rsidRPr="00656AE2" w:rsidRDefault="00E056EC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Трудовое воспитание в Исламе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6B2BEB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Религиозное воспитание в Исламе через обучение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6B2BEB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A9A" w:rsidRPr="00656AE2" w:rsidTr="00E056EC">
        <w:trPr>
          <w:trHeight w:val="401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Воспитание в Исламе через Коран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6B2BEB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Религиозное воспитание  через религиозную практику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6B2BEB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Воспитание мусульманской общины на примере Мухаммада </w:t>
            </w:r>
            <w:r w:rsidR="005E29D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(</w:t>
            </w:r>
            <w:proofErr w:type="spellStart"/>
            <w:proofErr w:type="gramStart"/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</w:t>
            </w:r>
            <w:proofErr w:type="gramEnd"/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.а.</w:t>
            </w:r>
            <w:r w:rsidR="005E29D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</w:t>
            </w:r>
            <w:proofErr w:type="spellEnd"/>
            <w:r w:rsidR="005E29D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.)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6B2BEB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Воспитание через религиозные праздники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E056EC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6B2BEB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Религия ислам – «педагогика здоровья»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E056EC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1A9A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E056EC" w:rsidRDefault="00861A9A" w:rsidP="00E056EC">
            <w:pPr>
              <w:pStyle w:val="a3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Система образования и воспитания в современной России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861A9A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861A9A" w:rsidRDefault="00861A9A" w:rsidP="00861A9A">
            <w:pPr>
              <w:autoSpaceDN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A9A" w:rsidRPr="00656AE2" w:rsidRDefault="00E056EC" w:rsidP="00656AE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Предмет психологической науки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Структура психологии как науки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Природа психики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E056EC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Структура психики человека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Психика, поведение и деятельность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trHeight w:val="951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Структура сознания. Соотношение сознания и бессознательного. Особые состояния сознания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Ощущения. «Ощущения» - через призму Корана и Сунны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Восприятие.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Системы памяти. Общее представление о памяти. Внимательность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Методы развития памяти, внимательности в исламской науке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Знакомство с приёмами улучшения (тренировки) памяти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Мышление. Интеллект. Сущность интеллекта. Воспитание исламского мировоззрения через термины «мышление и интеллект»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Применение на практике различных приемов творческого мышления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Воображение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Личность. Основные модели личности. Научное понимание личности.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Индивид. Субъект. Понимание терминов «личность», «индивид» через Сунну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Основные модели личности в психологической науке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Характер. Типы характеров. 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Темперамент. Эмоции.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Воля, как высшая форма регуляции поведения человека.</w:t>
            </w:r>
          </w:p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Точка зрения исламской науки на понятие «Воля»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Мотивы и потребности человека. Намерения.</w:t>
            </w:r>
          </w:p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Понятие «намерение» в Исламской науке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Изучение собственных личностных качеств, психологии других людей, как личностей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Психология малых групп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Межличностные отношения в группе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56AE2" w:rsidRPr="00656AE2" w:rsidTr="00E056EC">
        <w:trPr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E056EC" w:rsidRDefault="00656AE2" w:rsidP="00E056EC">
            <w:pPr>
              <w:pStyle w:val="a3"/>
              <w:widowControl w:val="0"/>
              <w:numPr>
                <w:ilvl w:val="0"/>
                <w:numId w:val="36"/>
              </w:numPr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 w:rsidP="00861A9A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Межличностные отношения в мусульманской общине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6AE2" w:rsidRPr="00656AE2" w:rsidRDefault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656AE2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AE2" w:rsidRPr="00656AE2" w:rsidRDefault="00656AE2">
            <w:pPr>
              <w:autoSpaceDN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E29D3" w:rsidRPr="005E29D3" w:rsidRDefault="005E29D3" w:rsidP="001E2D49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5E2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5E29D3" w:rsidRPr="00C30058" w:rsidRDefault="00656AE2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C30058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Педагогика – как наука.</w:t>
      </w:r>
      <w:r w:rsidRPr="00C30058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 xml:space="preserve"> </w:t>
      </w: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>Объект и предмет педагогики. История педагогики. Педагогика народная, исламская педагогика и педагогика как наука: особенности и различия.</w:t>
      </w:r>
    </w:p>
    <w:p w:rsidR="005E29D3" w:rsidRPr="00C30058" w:rsidRDefault="00656AE2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Теория обучения. Теория воспитания. Цели и задачи обучения и воспитания. Методы обучения и воспитания. Классификация ее методов. Стандарты.</w:t>
      </w:r>
    </w:p>
    <w:p w:rsidR="005E29D3" w:rsidRPr="00C30058" w:rsidRDefault="00656AE2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Народная педагогика. Методы обучения в медресе, разработанные </w:t>
      </w:r>
      <w:proofErr w:type="spellStart"/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>Р.Фахрутдином</w:t>
      </w:r>
      <w:proofErr w:type="spellEnd"/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>.</w:t>
      </w:r>
    </w:p>
    <w:p w:rsidR="005E29D3" w:rsidRPr="00C30058" w:rsidRDefault="00656AE2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Проблемы. Семейное воспитание в педагогике. Семейное воспитание в Исламе. Воспитание в семье через игру, труд, обучение.</w:t>
      </w:r>
    </w:p>
    <w:p w:rsidR="005E29D3" w:rsidRPr="00C30058" w:rsidRDefault="00656AE2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Воспитание в Исламе: нравственное, умственное, трудовое.</w:t>
      </w:r>
    </w:p>
    <w:p w:rsidR="005E29D3" w:rsidRPr="00C30058" w:rsidRDefault="00656AE2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Обучение в Исламе через Коран, через религиозные праздники, на примере Пророка (</w:t>
      </w:r>
      <w:proofErr w:type="spellStart"/>
      <w:proofErr w:type="gramStart"/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>с</w:t>
      </w:r>
      <w:proofErr w:type="gramEnd"/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>.а.</w:t>
      </w:r>
      <w:r w:rsidR="005E29D3"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>в</w:t>
      </w:r>
      <w:proofErr w:type="spellEnd"/>
      <w:r w:rsidR="005E29D3"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>.</w:t>
      </w: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>).</w:t>
      </w:r>
    </w:p>
    <w:p w:rsidR="005E29D3" w:rsidRPr="00C30058" w:rsidRDefault="005E29D3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Психология как наука, предмет и структура. </w:t>
      </w:r>
    </w:p>
    <w:p w:rsidR="005E29D3" w:rsidRPr="00C30058" w:rsidRDefault="005E29D3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>Сущность и базовая структура человеческой психики.</w:t>
      </w:r>
    </w:p>
    <w:p w:rsidR="005E29D3" w:rsidRPr="00C30058" w:rsidRDefault="005E29D3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>Природа психики, структура психики человека, Сознание.</w:t>
      </w:r>
    </w:p>
    <w:p w:rsidR="005E29D3" w:rsidRPr="00C30058" w:rsidRDefault="005E29D3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Психология познавательных процессов. Ощущение, Восприятие, Внимание. Память, Мышление. Толкование данных понятий через исламские науки.</w:t>
      </w:r>
    </w:p>
    <w:p w:rsidR="005E29D3" w:rsidRPr="00C30058" w:rsidRDefault="005E29D3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lastRenderedPageBreak/>
        <w:t xml:space="preserve"> Психология личности. Характер, Воля, Потребности. Темперамент, Эмоции.</w:t>
      </w:r>
    </w:p>
    <w:p w:rsidR="005E29D3" w:rsidRPr="00C30058" w:rsidRDefault="005E29D3" w:rsidP="00C30058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C30058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Психология общения. Коммуникация в процессе общения, барьеры коммуникации, общение как  взаимодействие.</w:t>
      </w:r>
    </w:p>
    <w:p w:rsidR="00656AE2" w:rsidRDefault="00656AE2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</w:pPr>
    </w:p>
    <w:p w:rsidR="00C252AF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1E2D49" w:rsidRDefault="001E2D49" w:rsidP="001E2D49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1E2D49">
        <w:rPr>
          <w:rFonts w:ascii="Times New Roman" w:hAnsi="Times New Roman" w:cs="Times New Roman"/>
          <w:sz w:val="28"/>
          <w:szCs w:val="28"/>
          <w:lang w:val="tt-RU" w:bidi="ar-AE"/>
        </w:rPr>
        <w:t>Подготовка студентов по дисциплине “Педагогика и психология”</w:t>
      </w: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осуществляется в рамках лекционных, практических  занятий. Данный курс базируется на фундаментальных трудах отечественных психологов-исследователей и на “Коране и Сунне”.</w:t>
      </w:r>
    </w:p>
    <w:p w:rsidR="001E2D49" w:rsidRDefault="001E2D49" w:rsidP="001E2D49">
      <w:pPr>
        <w:pStyle w:val="a3"/>
        <w:spacing w:after="0"/>
        <w:ind w:left="0" w:firstLine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При обучении данной дисциплины используются следующие методы:</w:t>
      </w:r>
    </w:p>
    <w:p w:rsidR="001E2D49" w:rsidRDefault="001E2D49" w:rsidP="001E2D49">
      <w:pPr>
        <w:pStyle w:val="a3"/>
        <w:numPr>
          <w:ilvl w:val="0"/>
          <w:numId w:val="40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Методы, обеспечивающие овладение учебным предметом (объяснительно-иллюстративные, репродуктивные). Метод используется с целью введения нового материала.</w:t>
      </w:r>
    </w:p>
    <w:p w:rsidR="001E2D49" w:rsidRDefault="001E2D49" w:rsidP="001E2D49">
      <w:pPr>
        <w:pStyle w:val="a3"/>
        <w:numPr>
          <w:ilvl w:val="0"/>
          <w:numId w:val="40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Методы,  стимулирующие и мотивирующие учебную деятельность.</w:t>
      </w:r>
    </w:p>
    <w:p w:rsidR="001E2D49" w:rsidRDefault="001E2D49" w:rsidP="001E2D49">
      <w:pPr>
        <w:pStyle w:val="a3"/>
        <w:numPr>
          <w:ilvl w:val="0"/>
          <w:numId w:val="40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Методы контроля и самоконтроля учебной деятельности (зачет). Самокоррекция, как метод, позволяющий студентам самостоятельно оценивать свою работу, а также исправлять недочеты. Лекционные  занятия по дисциплине должны сформировать у студентов общие представления как о психологической науке, так и раскрытие основных тем через исламское мировозрение. Практические занятия будут закреплять знания, полученные на лекционных занятиях.</w:t>
      </w:r>
    </w:p>
    <w:p w:rsidR="001E2D49" w:rsidRDefault="001E2D49" w:rsidP="001E2D49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 w:bidi="ar-AE"/>
        </w:rPr>
        <w:t>Требования к преподавателям: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иметь педагогическое высшее образование;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знать специфику преподавания дисиплин в религиозных учебных заведениях;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иметь опыт работы в поликонфессиональном ученическом коллективе;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посещение курсов повышения квалификации “Психология  высшей школы”;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взаимопосещение занятий с целью изучения передового опыта  своих коллег.</w:t>
      </w:r>
    </w:p>
    <w:p w:rsidR="00B854B8" w:rsidRPr="001E2D49" w:rsidRDefault="00C252AF" w:rsidP="00C252AF">
      <w:pPr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1E2D49" w:rsidRDefault="001E2D49" w:rsidP="001E2D4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lastRenderedPageBreak/>
        <w:t>В процессе изучения курса “Педагогика и психология” обязательным является посещение лекционных занятий. Студентам рекомендуется вести собственный конспект лекций.</w:t>
      </w:r>
    </w:p>
    <w:p w:rsidR="001E2D49" w:rsidRDefault="001E2D49" w:rsidP="001E2D49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Практикуется следующие формы самостоятельной работы: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работа с научной литературой (конспектирование)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библиографический поиск по заданной теме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овладение навыками публичных выступлений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владеть методами, способами и средствами получения, хранения, переработки информации, навыки работы с компьютером, работать с информацией в глобальных компьютерных сетях.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подготовка к семинарским занятиям.</w:t>
      </w:r>
    </w:p>
    <w:p w:rsidR="001E2D49" w:rsidRDefault="001E2D49" w:rsidP="001E2D49">
      <w:pPr>
        <w:pStyle w:val="a3"/>
        <w:numPr>
          <w:ilvl w:val="0"/>
          <w:numId w:val="3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подготовка докладов и сообщений на семинарских занятиях</w:t>
      </w:r>
    </w:p>
    <w:p w:rsidR="00B854B8" w:rsidRPr="001E2D49" w:rsidRDefault="00B854B8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tt-RU"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зачету</w:t>
      </w:r>
      <w:r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312441" w:rsidRPr="003A71C4" w:rsidRDefault="00312441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6C8D" w:rsidRDefault="00CC6C8D" w:rsidP="00CC6C8D">
      <w:pPr>
        <w:pStyle w:val="a3"/>
        <w:spacing w:after="0" w:line="360" w:lineRule="auto"/>
        <w:ind w:left="0" w:firstLine="426"/>
        <w:jc w:val="center"/>
        <w:rPr>
          <w:rFonts w:ascii="Times New Roman" w:hAnsi="Times New Roman" w:cs="Times New Roman"/>
          <w:b/>
          <w:bCs/>
          <w:sz w:val="28"/>
          <w:szCs w:val="28"/>
          <w:lang w:val="tt-RU" w:bidi="ar-AE"/>
        </w:rPr>
      </w:pPr>
      <w:r w:rsidRPr="003A71C4">
        <w:rPr>
          <w:rFonts w:ascii="Times New Roman" w:hAnsi="Times New Roman" w:cs="Times New Roman"/>
          <w:b/>
          <w:bCs/>
          <w:sz w:val="28"/>
          <w:szCs w:val="28"/>
          <w:lang w:val="tt-RU" w:bidi="ar-AE"/>
        </w:rPr>
        <w:t>Вопросы к зачету</w:t>
      </w:r>
      <w:r>
        <w:rPr>
          <w:rFonts w:ascii="Times New Roman" w:hAnsi="Times New Roman" w:cs="Times New Roman"/>
          <w:b/>
          <w:bCs/>
          <w:sz w:val="28"/>
          <w:szCs w:val="28"/>
          <w:lang w:val="tt-RU" w:bidi="ar-AE"/>
        </w:rPr>
        <w:t>:</w:t>
      </w:r>
    </w:p>
    <w:p w:rsidR="00CC6C8D" w:rsidRPr="00CC6C8D" w:rsidRDefault="00CC6C8D" w:rsidP="00CC6C8D">
      <w:pPr>
        <w:pStyle w:val="a3"/>
        <w:spacing w:after="0"/>
        <w:ind w:left="0" w:firstLine="426"/>
        <w:rPr>
          <w:rFonts w:ascii="Times New Roman" w:hAnsi="Times New Roman" w:cs="Times New Roman"/>
          <w:sz w:val="28"/>
          <w:szCs w:val="28"/>
          <w:lang w:val="tt-RU" w:bidi="ar-AE"/>
        </w:rPr>
      </w:pP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t>Что понимается под объектом педагогики?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t>Каков предмет педагогической науки?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t>Основные категории педагогики.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t>Из каких дисциплин складывается система педагогических наук?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t>Особенности педагогики татарского народа и  исламской педагогики?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t>Сущность обучения.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t>Содержание и цели обучения.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t>Классификация методов обучения.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t>Цели и задачи воспитания.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lastRenderedPageBreak/>
        <w:t>Педагогические методы Р.Фахрутдина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 w:rsidRPr="00CC6C8D">
        <w:rPr>
          <w:rFonts w:ascii="Times New Roman" w:hAnsi="Times New Roman" w:cs="Times New Roman"/>
          <w:sz w:val="28"/>
          <w:szCs w:val="28"/>
          <w:lang w:val="tt-RU"/>
        </w:rPr>
        <w:t>Цели и задачи воспитания в Исламе.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CC6C8D">
        <w:rPr>
          <w:rFonts w:ascii="Times New Roman" w:hAnsi="Times New Roman" w:cs="Times New Roman"/>
          <w:sz w:val="28"/>
          <w:szCs w:val="28"/>
          <w:lang w:val="tt-RU" w:bidi="ar-AE"/>
        </w:rPr>
        <w:t>Какие дисциплины входят  в состав психологии?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CC6C8D">
        <w:rPr>
          <w:rFonts w:ascii="Times New Roman" w:hAnsi="Times New Roman" w:cs="Times New Roman"/>
          <w:sz w:val="28"/>
          <w:szCs w:val="28"/>
          <w:lang w:val="tt-RU" w:bidi="ar-AE"/>
        </w:rPr>
        <w:t>Подходы к определению предмета психологии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CC6C8D">
        <w:rPr>
          <w:rFonts w:ascii="Times New Roman" w:hAnsi="Times New Roman" w:cs="Times New Roman"/>
          <w:sz w:val="28"/>
          <w:szCs w:val="28"/>
          <w:lang w:val="tt-RU" w:bidi="ar-AE"/>
        </w:rPr>
        <w:t>Структура психологии.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CC6C8D">
        <w:rPr>
          <w:rFonts w:ascii="Times New Roman" w:hAnsi="Times New Roman" w:cs="Times New Roman"/>
          <w:sz w:val="28"/>
          <w:szCs w:val="28"/>
          <w:lang w:val="tt-RU" w:bidi="ar-AE"/>
        </w:rPr>
        <w:t>Природа психики в рам ках материалистического, трансперсонального и духовно ориентироованных подходов.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CC6C8D">
        <w:rPr>
          <w:rFonts w:ascii="Times New Roman" w:hAnsi="Times New Roman" w:cs="Times New Roman"/>
          <w:sz w:val="28"/>
          <w:szCs w:val="28"/>
          <w:lang w:val="tt-RU" w:bidi="ar-AE"/>
        </w:rPr>
        <w:t>Структура сознания.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CC6C8D">
        <w:rPr>
          <w:rFonts w:ascii="Times New Roman" w:hAnsi="Times New Roman" w:cs="Times New Roman"/>
          <w:sz w:val="28"/>
          <w:szCs w:val="28"/>
          <w:lang w:val="tt-RU" w:bidi="ar-AE"/>
        </w:rPr>
        <w:t>Что такое ощущение?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CC6C8D">
        <w:rPr>
          <w:rFonts w:ascii="Times New Roman" w:hAnsi="Times New Roman" w:cs="Times New Roman"/>
          <w:sz w:val="28"/>
          <w:szCs w:val="28"/>
          <w:lang w:val="tt-RU" w:bidi="ar-AE"/>
        </w:rPr>
        <w:t>Что такое восприятие? Его виды и свойства, функции.</w:t>
      </w:r>
    </w:p>
    <w:p w:rsidR="00CC6C8D" w:rsidRPr="00CC6C8D" w:rsidRDefault="00CC6C8D" w:rsidP="007420C8">
      <w:pPr>
        <w:pStyle w:val="a3"/>
        <w:numPr>
          <w:ilvl w:val="0"/>
          <w:numId w:val="43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CC6C8D">
        <w:rPr>
          <w:rFonts w:ascii="Times New Roman" w:hAnsi="Times New Roman" w:cs="Times New Roman"/>
          <w:sz w:val="28"/>
          <w:szCs w:val="28"/>
          <w:lang w:val="tt-RU" w:bidi="ar-AE"/>
        </w:rPr>
        <w:t>Что такое память и каково ее значение в жизни человека. Виды памяти?</w:t>
      </w:r>
    </w:p>
    <w:p w:rsidR="00CC6C8D" w:rsidRPr="0093253E" w:rsidRDefault="00CC6C8D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620DD" w:rsidRPr="001E4588" w:rsidRDefault="0027483B" w:rsidP="005620DD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 Примерные </w:t>
      </w:r>
      <w:r w:rsidR="005620DD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</w:t>
      </w:r>
      <w:r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="003B5140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1E4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экзамену</w:t>
      </w:r>
      <w:r w:rsidRPr="001E4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Педагогика как наука.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Особенности и различия педагогической науки, на</w:t>
      </w:r>
      <w:proofErr w:type="spellStart"/>
      <w:r>
        <w:rPr>
          <w:rFonts w:ascii="Times New Roman" w:hAnsi="Times New Roman" w:cs="Times New Roman"/>
          <w:sz w:val="28"/>
          <w:szCs w:val="28"/>
          <w:lang w:bidi="ar-AE"/>
        </w:rPr>
        <w:t>циональной</w:t>
      </w:r>
      <w:proofErr w:type="spellEnd"/>
      <w:r>
        <w:rPr>
          <w:rFonts w:ascii="Times New Roman" w:hAnsi="Times New Roman" w:cs="Times New Roman"/>
          <w:sz w:val="28"/>
          <w:szCs w:val="28"/>
          <w:lang w:bidi="ar-AE"/>
        </w:rPr>
        <w:t xml:space="preserve"> педагогики и исламской педагогики.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Источники педагогических наук.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История и развитие педагогической науки.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Методы народного воспитания Р.Фахрутдина.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Особенности и методы исламского воспитания.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Сущность обучения.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Методы обучения.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>Теория воспитания.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Семейное воспитание в Исламе.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Основные принципы Исламского воспитания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Воспитание через Коран.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Умственное воспитание.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Интеллектуальное воспитание.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Нравственное воспитание в Исламе.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Педагогика здоровья.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Воспитание в исламе через обучение.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Семейное воспитание в Исламе.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Трудовое воспитание в Исламе.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Воспитание в Исламе через религиозные праздники.</w:t>
      </w:r>
    </w:p>
    <w:p w:rsidR="00CC6C8D" w:rsidRDefault="00CC6C8D" w:rsidP="003A71C4">
      <w:pPr>
        <w:pStyle w:val="a3"/>
        <w:numPr>
          <w:ilvl w:val="0"/>
          <w:numId w:val="42"/>
        </w:numPr>
        <w:ind w:left="709" w:hanging="709"/>
        <w:rPr>
          <w:rFonts w:ascii="Times New Roman" w:hAnsi="Times New Roman" w:cs="Times New Roman"/>
          <w:sz w:val="28"/>
          <w:szCs w:val="28"/>
          <w:lang w:val="tt-RU" w:bidi="ar-AE"/>
        </w:rPr>
      </w:pPr>
      <w:r>
        <w:rPr>
          <w:rFonts w:ascii="Times New Roman" w:hAnsi="Times New Roman" w:cs="Times New Roman"/>
          <w:sz w:val="28"/>
          <w:szCs w:val="28"/>
          <w:lang w:val="tt-RU" w:bidi="ar-AE"/>
        </w:rPr>
        <w:t xml:space="preserve"> Воспитание в коллективе.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Предмет психологические науки.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Структура психологой науки.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Природа психики.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Особенности научной, житейской и исламской психологии.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Мотивация.Намерения.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Структура сознания.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Трактовка “мотивация”, “намерения” в Исламском вероучении.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Ощущения. “Ощущение”, “видение”, “слух” в свете Корана и Сунны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Воображение. Мышление. Интеллект. Трактовка терминов в Исламском вероучении.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“Память”. “Внимательность” + понимание  в Исламе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«Воля». «Характер» + понимание в Исламе.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“Способность”. “Склонности”.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Психология малых групп. Взаимоотношения между людьми.</w:t>
      </w:r>
    </w:p>
    <w:p w:rsidR="003A71C4" w:rsidRDefault="003A71C4" w:rsidP="003A71C4">
      <w:pPr>
        <w:pStyle w:val="a3"/>
        <w:numPr>
          <w:ilvl w:val="0"/>
          <w:numId w:val="42"/>
        </w:numPr>
        <w:spacing w:after="0"/>
        <w:ind w:left="709" w:hanging="709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Межличностные отношения в Исламе.</w:t>
      </w:r>
    </w:p>
    <w:p w:rsidR="005620DD" w:rsidRPr="0093253E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highlight w:val="yellow"/>
          <w:lang w:eastAsia="ru-RU"/>
        </w:rPr>
      </w:pPr>
    </w:p>
    <w:sectPr w:rsidR="005620DD" w:rsidRPr="0093253E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1F4" w:rsidRDefault="00EE41F4" w:rsidP="00852765">
      <w:pPr>
        <w:spacing w:after="0" w:line="240" w:lineRule="auto"/>
      </w:pPr>
      <w:r>
        <w:separator/>
      </w:r>
    </w:p>
  </w:endnote>
  <w:endnote w:type="continuationSeparator" w:id="0">
    <w:p w:rsidR="00EE41F4" w:rsidRDefault="00EE41F4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AE2" w:rsidRDefault="00656AE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5D7C229E" wp14:editId="7E48F7B6">
              <wp:simplePos x="0" y="0"/>
              <wp:positionH relativeFrom="page">
                <wp:posOffset>3888740</wp:posOffset>
              </wp:positionH>
              <wp:positionV relativeFrom="page">
                <wp:posOffset>8266430</wp:posOffset>
              </wp:positionV>
              <wp:extent cx="153035" cy="175260"/>
              <wp:effectExtent l="0" t="0" r="12065" b="10795"/>
              <wp:wrapNone/>
              <wp:docPr id="3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6AE2" w:rsidRDefault="00656AE2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6.2pt;margin-top:650.9pt;width:12.05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    <v:textbox style="mso-fit-shape-to-text:t" inset="0,0,0,0">
                <w:txbxContent>
                  <w:p w:rsidR="00656AE2" w:rsidRDefault="00656AE2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656AE2" w:rsidRDefault="00656AE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62E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656AE2" w:rsidRDefault="00656AE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AE2" w:rsidRDefault="00656AE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0540C09" wp14:editId="435E861E">
              <wp:simplePos x="0" y="0"/>
              <wp:positionH relativeFrom="page">
                <wp:posOffset>3527425</wp:posOffset>
              </wp:positionH>
              <wp:positionV relativeFrom="page">
                <wp:posOffset>7513955</wp:posOffset>
              </wp:positionV>
              <wp:extent cx="153035" cy="175260"/>
              <wp:effectExtent l="0" t="0" r="12065" b="10795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6AE2" w:rsidRDefault="00656AE2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77.75pt;margin-top:591.65pt;width:12.05pt;height:1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    <v:textbox style="mso-fit-shape-to-text:t" inset="0,0,0,0">
                <w:txbxContent>
                  <w:p w:rsidR="00656AE2" w:rsidRDefault="00656AE2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1F4" w:rsidRDefault="00EE41F4" w:rsidP="00852765">
      <w:pPr>
        <w:spacing w:after="0" w:line="240" w:lineRule="auto"/>
      </w:pPr>
      <w:r>
        <w:separator/>
      </w:r>
    </w:p>
  </w:footnote>
  <w:footnote w:type="continuationSeparator" w:id="0">
    <w:p w:rsidR="00EE41F4" w:rsidRDefault="00EE41F4" w:rsidP="00852765">
      <w:pPr>
        <w:spacing w:after="0" w:line="240" w:lineRule="auto"/>
      </w:pPr>
      <w:r>
        <w:continuationSeparator/>
      </w:r>
    </w:p>
  </w:footnote>
  <w:footnote w:id="1">
    <w:p w:rsidR="00656AE2" w:rsidRPr="00C252AF" w:rsidRDefault="00656AE2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656AE2" w:rsidRPr="007C40D6" w:rsidRDefault="00656AE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656AE2" w:rsidRPr="007C40D6" w:rsidRDefault="00656AE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656AE2" w:rsidRPr="007C40D6" w:rsidRDefault="00656AE2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656AE2" w:rsidRPr="0027483B" w:rsidRDefault="00656AE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E8186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5C6C8E"/>
    <w:multiLevelType w:val="hybridMultilevel"/>
    <w:tmpl w:val="94AC24B0"/>
    <w:lvl w:ilvl="0" w:tplc="F16A117E">
      <w:start w:val="1"/>
      <w:numFmt w:val="bullet"/>
      <w:lvlText w:val=""/>
      <w:lvlJc w:val="left"/>
      <w:pPr>
        <w:ind w:left="15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">
    <w:nsid w:val="08334712"/>
    <w:multiLevelType w:val="hybridMultilevel"/>
    <w:tmpl w:val="29C84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A6C36"/>
    <w:multiLevelType w:val="hybridMultilevel"/>
    <w:tmpl w:val="553E961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20A30A2"/>
    <w:multiLevelType w:val="multilevel"/>
    <w:tmpl w:val="0C6E4C8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D26E86"/>
    <w:multiLevelType w:val="hybridMultilevel"/>
    <w:tmpl w:val="94E21390"/>
    <w:lvl w:ilvl="0" w:tplc="C8505D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50477D0"/>
    <w:multiLevelType w:val="hybridMultilevel"/>
    <w:tmpl w:val="A56E1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41488"/>
    <w:multiLevelType w:val="hybridMultilevel"/>
    <w:tmpl w:val="BFE2BB08"/>
    <w:lvl w:ilvl="0" w:tplc="BC8CE1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62A63"/>
    <w:multiLevelType w:val="hybridMultilevel"/>
    <w:tmpl w:val="8DCC57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02C745A"/>
    <w:multiLevelType w:val="hybridMultilevel"/>
    <w:tmpl w:val="008898BC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9804D9"/>
    <w:multiLevelType w:val="hybridMultilevel"/>
    <w:tmpl w:val="482E78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80836"/>
    <w:multiLevelType w:val="hybridMultilevel"/>
    <w:tmpl w:val="34201C24"/>
    <w:lvl w:ilvl="0" w:tplc="2CA287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855433E"/>
    <w:multiLevelType w:val="hybridMultilevel"/>
    <w:tmpl w:val="74A2EFE2"/>
    <w:lvl w:ilvl="0" w:tplc="398C1DB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934358C"/>
    <w:multiLevelType w:val="hybridMultilevel"/>
    <w:tmpl w:val="F3A23472"/>
    <w:lvl w:ilvl="0" w:tplc="058C0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A994242"/>
    <w:multiLevelType w:val="hybridMultilevel"/>
    <w:tmpl w:val="7CA0A91A"/>
    <w:lvl w:ilvl="0" w:tplc="2908A52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C735A0D"/>
    <w:multiLevelType w:val="hybridMultilevel"/>
    <w:tmpl w:val="07301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D27A42"/>
    <w:multiLevelType w:val="hybridMultilevel"/>
    <w:tmpl w:val="3FF4C0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D62BC2"/>
    <w:multiLevelType w:val="hybridMultilevel"/>
    <w:tmpl w:val="74A2EFE2"/>
    <w:lvl w:ilvl="0" w:tplc="398C1DB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CEC6388"/>
    <w:multiLevelType w:val="hybridMultilevel"/>
    <w:tmpl w:val="1CD0DE02"/>
    <w:lvl w:ilvl="0" w:tplc="740C903E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E057FF3"/>
    <w:multiLevelType w:val="multilevel"/>
    <w:tmpl w:val="AF6EAD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5210A5"/>
    <w:multiLevelType w:val="multilevel"/>
    <w:tmpl w:val="3A6CA75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hint="default"/>
      </w:rPr>
    </w:lvl>
  </w:abstractNum>
  <w:abstractNum w:abstractNumId="21">
    <w:nsid w:val="44CE4A4E"/>
    <w:multiLevelType w:val="hybridMultilevel"/>
    <w:tmpl w:val="9932B9DA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401219"/>
    <w:multiLevelType w:val="multilevel"/>
    <w:tmpl w:val="0CB8453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8AF16CE"/>
    <w:multiLevelType w:val="hybridMultilevel"/>
    <w:tmpl w:val="A09E7B6A"/>
    <w:lvl w:ilvl="0" w:tplc="3612C8B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49E40175"/>
    <w:multiLevelType w:val="multilevel"/>
    <w:tmpl w:val="3E7E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D0875B2"/>
    <w:multiLevelType w:val="hybridMultilevel"/>
    <w:tmpl w:val="E7949C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F111565"/>
    <w:multiLevelType w:val="hybridMultilevel"/>
    <w:tmpl w:val="DAF6CF72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8">
    <w:nsid w:val="5494698C"/>
    <w:multiLevelType w:val="hybridMultilevel"/>
    <w:tmpl w:val="750841C2"/>
    <w:lvl w:ilvl="0" w:tplc="D68668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4F04760"/>
    <w:multiLevelType w:val="hybridMultilevel"/>
    <w:tmpl w:val="51EEA2B0"/>
    <w:lvl w:ilvl="0" w:tplc="FD80C2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854004"/>
    <w:multiLevelType w:val="hybridMultilevel"/>
    <w:tmpl w:val="9FF87BFA"/>
    <w:lvl w:ilvl="0" w:tplc="DC182E9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A374718"/>
    <w:multiLevelType w:val="hybridMultilevel"/>
    <w:tmpl w:val="2E3C35B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5DDD295D"/>
    <w:multiLevelType w:val="hybridMultilevel"/>
    <w:tmpl w:val="7D6E5232"/>
    <w:lvl w:ilvl="0" w:tplc="798EC4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637DC8"/>
    <w:multiLevelType w:val="hybridMultilevel"/>
    <w:tmpl w:val="826AC432"/>
    <w:lvl w:ilvl="0" w:tplc="DD48B69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686727D"/>
    <w:multiLevelType w:val="hybridMultilevel"/>
    <w:tmpl w:val="74A2EFE2"/>
    <w:lvl w:ilvl="0" w:tplc="398C1DB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8070EC7"/>
    <w:multiLevelType w:val="hybridMultilevel"/>
    <w:tmpl w:val="57920C1A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9A537F"/>
    <w:multiLevelType w:val="multilevel"/>
    <w:tmpl w:val="0DC81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4E623C"/>
    <w:multiLevelType w:val="hybridMultilevel"/>
    <w:tmpl w:val="21726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2CB17BD"/>
    <w:multiLevelType w:val="hybridMultilevel"/>
    <w:tmpl w:val="A6D0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781C05"/>
    <w:multiLevelType w:val="hybridMultilevel"/>
    <w:tmpl w:val="DF00A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755234"/>
    <w:multiLevelType w:val="hybridMultilevel"/>
    <w:tmpl w:val="B5A8A0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3"/>
  </w:num>
  <w:num w:numId="5">
    <w:abstractNumId w:val="26"/>
  </w:num>
  <w:num w:numId="6">
    <w:abstractNumId w:val="31"/>
  </w:num>
  <w:num w:numId="7">
    <w:abstractNumId w:val="6"/>
  </w:num>
  <w:num w:numId="8">
    <w:abstractNumId w:val="5"/>
  </w:num>
  <w:num w:numId="9">
    <w:abstractNumId w:val="13"/>
  </w:num>
  <w:num w:numId="10">
    <w:abstractNumId w:val="40"/>
  </w:num>
  <w:num w:numId="11">
    <w:abstractNumId w:val="28"/>
  </w:num>
  <w:num w:numId="12">
    <w:abstractNumId w:val="30"/>
  </w:num>
  <w:num w:numId="13">
    <w:abstractNumId w:val="23"/>
  </w:num>
  <w:num w:numId="14">
    <w:abstractNumId w:val="34"/>
  </w:num>
  <w:num w:numId="15">
    <w:abstractNumId w:val="17"/>
  </w:num>
  <w:num w:numId="16">
    <w:abstractNumId w:val="12"/>
  </w:num>
  <w:num w:numId="17">
    <w:abstractNumId w:val="24"/>
  </w:num>
  <w:num w:numId="18">
    <w:abstractNumId w:val="36"/>
  </w:num>
  <w:num w:numId="19">
    <w:abstractNumId w:val="32"/>
  </w:num>
  <w:num w:numId="20">
    <w:abstractNumId w:val="19"/>
  </w:num>
  <w:num w:numId="21">
    <w:abstractNumId w:val="22"/>
  </w:num>
  <w:num w:numId="22">
    <w:abstractNumId w:val="33"/>
  </w:num>
  <w:num w:numId="23">
    <w:abstractNumId w:val="2"/>
  </w:num>
  <w:num w:numId="24">
    <w:abstractNumId w:val="20"/>
  </w:num>
  <w:num w:numId="25">
    <w:abstractNumId w:val="35"/>
  </w:num>
  <w:num w:numId="26">
    <w:abstractNumId w:val="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38"/>
  </w:num>
  <w:num w:numId="31">
    <w:abstractNumId w:val="25"/>
  </w:num>
  <w:num w:numId="32">
    <w:abstractNumId w:val="15"/>
  </w:num>
  <w:num w:numId="33">
    <w:abstractNumId w:val="7"/>
  </w:num>
  <w:num w:numId="34">
    <w:abstractNumId w:val="27"/>
  </w:num>
  <w:num w:numId="35">
    <w:abstractNumId w:val="9"/>
  </w:num>
  <w:num w:numId="36">
    <w:abstractNumId w:val="39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18"/>
  </w:num>
  <w:num w:numId="40">
    <w:abstractNumId w:val="41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0"/>
    <w:lvlOverride w:ilvl="0">
      <w:lvl w:ilvl="0">
        <w:numFmt w:val="bullet"/>
        <w:lvlText w:val="•"/>
        <w:legacy w:legacy="1" w:legacySpace="0" w:legacyIndent="17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DD"/>
    <w:rsid w:val="000011BB"/>
    <w:rsid w:val="00001E24"/>
    <w:rsid w:val="000258E7"/>
    <w:rsid w:val="00027EBE"/>
    <w:rsid w:val="00035AE5"/>
    <w:rsid w:val="00050C6D"/>
    <w:rsid w:val="00061088"/>
    <w:rsid w:val="000617FA"/>
    <w:rsid w:val="000632C4"/>
    <w:rsid w:val="000702D9"/>
    <w:rsid w:val="000770BA"/>
    <w:rsid w:val="000B5722"/>
    <w:rsid w:val="000B6549"/>
    <w:rsid w:val="000D15B8"/>
    <w:rsid w:val="000D3829"/>
    <w:rsid w:val="000F655F"/>
    <w:rsid w:val="000F72A8"/>
    <w:rsid w:val="001012A9"/>
    <w:rsid w:val="00105435"/>
    <w:rsid w:val="00116C2D"/>
    <w:rsid w:val="00123178"/>
    <w:rsid w:val="001451FD"/>
    <w:rsid w:val="00154760"/>
    <w:rsid w:val="0016206D"/>
    <w:rsid w:val="00167746"/>
    <w:rsid w:val="0017290E"/>
    <w:rsid w:val="00177D99"/>
    <w:rsid w:val="0018013A"/>
    <w:rsid w:val="0019171B"/>
    <w:rsid w:val="001928EE"/>
    <w:rsid w:val="001939A8"/>
    <w:rsid w:val="001A7F45"/>
    <w:rsid w:val="001B2E1C"/>
    <w:rsid w:val="001C1D09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4FC9"/>
    <w:rsid w:val="00206E7C"/>
    <w:rsid w:val="00207787"/>
    <w:rsid w:val="002119E1"/>
    <w:rsid w:val="00220E1F"/>
    <w:rsid w:val="00223A7F"/>
    <w:rsid w:val="0023277A"/>
    <w:rsid w:val="00235F17"/>
    <w:rsid w:val="002516BF"/>
    <w:rsid w:val="00260A5D"/>
    <w:rsid w:val="00265BB4"/>
    <w:rsid w:val="00265D71"/>
    <w:rsid w:val="00266613"/>
    <w:rsid w:val="00267568"/>
    <w:rsid w:val="00274023"/>
    <w:rsid w:val="0027483B"/>
    <w:rsid w:val="00277825"/>
    <w:rsid w:val="00293BC1"/>
    <w:rsid w:val="002C7565"/>
    <w:rsid w:val="00306F60"/>
    <w:rsid w:val="00307E72"/>
    <w:rsid w:val="00312441"/>
    <w:rsid w:val="00317F5D"/>
    <w:rsid w:val="003232B4"/>
    <w:rsid w:val="00327D10"/>
    <w:rsid w:val="00347067"/>
    <w:rsid w:val="00351524"/>
    <w:rsid w:val="00362BAF"/>
    <w:rsid w:val="00373FE6"/>
    <w:rsid w:val="003740A1"/>
    <w:rsid w:val="00384B58"/>
    <w:rsid w:val="003A71C4"/>
    <w:rsid w:val="003B5140"/>
    <w:rsid w:val="003C0BF4"/>
    <w:rsid w:val="003E71A9"/>
    <w:rsid w:val="003F22BA"/>
    <w:rsid w:val="003F2C58"/>
    <w:rsid w:val="003F2F3D"/>
    <w:rsid w:val="003F357C"/>
    <w:rsid w:val="003F424F"/>
    <w:rsid w:val="00403F72"/>
    <w:rsid w:val="00404795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61D53"/>
    <w:rsid w:val="00481851"/>
    <w:rsid w:val="00485127"/>
    <w:rsid w:val="00490E20"/>
    <w:rsid w:val="004A3F01"/>
    <w:rsid w:val="004A5C0E"/>
    <w:rsid w:val="004B7737"/>
    <w:rsid w:val="004D76F0"/>
    <w:rsid w:val="004D7CCB"/>
    <w:rsid w:val="00510DAC"/>
    <w:rsid w:val="00521490"/>
    <w:rsid w:val="00521D10"/>
    <w:rsid w:val="00537644"/>
    <w:rsid w:val="00545DEE"/>
    <w:rsid w:val="0055040B"/>
    <w:rsid w:val="0055272D"/>
    <w:rsid w:val="005620DD"/>
    <w:rsid w:val="00572CE8"/>
    <w:rsid w:val="00576C5E"/>
    <w:rsid w:val="005972A9"/>
    <w:rsid w:val="005A030D"/>
    <w:rsid w:val="005A43D0"/>
    <w:rsid w:val="005A5BC2"/>
    <w:rsid w:val="005E29D3"/>
    <w:rsid w:val="005F3327"/>
    <w:rsid w:val="00626825"/>
    <w:rsid w:val="00630312"/>
    <w:rsid w:val="00631A01"/>
    <w:rsid w:val="00652295"/>
    <w:rsid w:val="00656AE2"/>
    <w:rsid w:val="006657E4"/>
    <w:rsid w:val="00675436"/>
    <w:rsid w:val="00685273"/>
    <w:rsid w:val="0069040F"/>
    <w:rsid w:val="00692753"/>
    <w:rsid w:val="0069641B"/>
    <w:rsid w:val="006A13FE"/>
    <w:rsid w:val="006B2BEB"/>
    <w:rsid w:val="006E08F4"/>
    <w:rsid w:val="006E1BE5"/>
    <w:rsid w:val="006E26B6"/>
    <w:rsid w:val="006F2C4F"/>
    <w:rsid w:val="00713F6A"/>
    <w:rsid w:val="00723475"/>
    <w:rsid w:val="007307B0"/>
    <w:rsid w:val="00735EAC"/>
    <w:rsid w:val="007420C8"/>
    <w:rsid w:val="00742F8E"/>
    <w:rsid w:val="00745BE9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3294"/>
    <w:rsid w:val="007C0B01"/>
    <w:rsid w:val="007C40D6"/>
    <w:rsid w:val="007C436D"/>
    <w:rsid w:val="007C5C1D"/>
    <w:rsid w:val="007E1F63"/>
    <w:rsid w:val="007E27F5"/>
    <w:rsid w:val="007F4564"/>
    <w:rsid w:val="0080369B"/>
    <w:rsid w:val="0081290B"/>
    <w:rsid w:val="008168D0"/>
    <w:rsid w:val="0082562C"/>
    <w:rsid w:val="00832C36"/>
    <w:rsid w:val="008420A8"/>
    <w:rsid w:val="00852765"/>
    <w:rsid w:val="00861A9A"/>
    <w:rsid w:val="00871F37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F12A4"/>
    <w:rsid w:val="008F32A2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562E4"/>
    <w:rsid w:val="0097088A"/>
    <w:rsid w:val="00972E00"/>
    <w:rsid w:val="00993AFE"/>
    <w:rsid w:val="009968FC"/>
    <w:rsid w:val="009A45A6"/>
    <w:rsid w:val="009A4FC3"/>
    <w:rsid w:val="009B2041"/>
    <w:rsid w:val="009B4E51"/>
    <w:rsid w:val="009D187C"/>
    <w:rsid w:val="009F41C1"/>
    <w:rsid w:val="009F7646"/>
    <w:rsid w:val="00A1545B"/>
    <w:rsid w:val="00A306F5"/>
    <w:rsid w:val="00A431D5"/>
    <w:rsid w:val="00A50652"/>
    <w:rsid w:val="00A5308C"/>
    <w:rsid w:val="00A566A7"/>
    <w:rsid w:val="00A63769"/>
    <w:rsid w:val="00A72F54"/>
    <w:rsid w:val="00A802B6"/>
    <w:rsid w:val="00AA479C"/>
    <w:rsid w:val="00AB3042"/>
    <w:rsid w:val="00AF112A"/>
    <w:rsid w:val="00AF41A8"/>
    <w:rsid w:val="00AF6488"/>
    <w:rsid w:val="00AF6A8D"/>
    <w:rsid w:val="00AF7940"/>
    <w:rsid w:val="00B02208"/>
    <w:rsid w:val="00B2250F"/>
    <w:rsid w:val="00B240F1"/>
    <w:rsid w:val="00B47AC2"/>
    <w:rsid w:val="00B6120E"/>
    <w:rsid w:val="00B61259"/>
    <w:rsid w:val="00B773E0"/>
    <w:rsid w:val="00B854B8"/>
    <w:rsid w:val="00B96077"/>
    <w:rsid w:val="00B97C48"/>
    <w:rsid w:val="00BA5D0A"/>
    <w:rsid w:val="00BB18A7"/>
    <w:rsid w:val="00BC71E6"/>
    <w:rsid w:val="00BE0F03"/>
    <w:rsid w:val="00BF31CB"/>
    <w:rsid w:val="00BF6D48"/>
    <w:rsid w:val="00C23D42"/>
    <w:rsid w:val="00C252AF"/>
    <w:rsid w:val="00C30058"/>
    <w:rsid w:val="00C31960"/>
    <w:rsid w:val="00C37E88"/>
    <w:rsid w:val="00C45C2B"/>
    <w:rsid w:val="00C54BAB"/>
    <w:rsid w:val="00C56C57"/>
    <w:rsid w:val="00C572F7"/>
    <w:rsid w:val="00C85684"/>
    <w:rsid w:val="00CA1F1D"/>
    <w:rsid w:val="00CA6177"/>
    <w:rsid w:val="00CB2925"/>
    <w:rsid w:val="00CB3F8A"/>
    <w:rsid w:val="00CC6C8D"/>
    <w:rsid w:val="00CF54C8"/>
    <w:rsid w:val="00D026D9"/>
    <w:rsid w:val="00D117DD"/>
    <w:rsid w:val="00D17489"/>
    <w:rsid w:val="00D17FD4"/>
    <w:rsid w:val="00D21923"/>
    <w:rsid w:val="00D41CC9"/>
    <w:rsid w:val="00D472ED"/>
    <w:rsid w:val="00D70123"/>
    <w:rsid w:val="00D713AC"/>
    <w:rsid w:val="00D77910"/>
    <w:rsid w:val="00D80C05"/>
    <w:rsid w:val="00D8607E"/>
    <w:rsid w:val="00DA5739"/>
    <w:rsid w:val="00DA770E"/>
    <w:rsid w:val="00DC0665"/>
    <w:rsid w:val="00DD1238"/>
    <w:rsid w:val="00DE141B"/>
    <w:rsid w:val="00DF1237"/>
    <w:rsid w:val="00DF443C"/>
    <w:rsid w:val="00E01AAA"/>
    <w:rsid w:val="00E056E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83803"/>
    <w:rsid w:val="00EA14D2"/>
    <w:rsid w:val="00ED10DE"/>
    <w:rsid w:val="00ED54F3"/>
    <w:rsid w:val="00ED65C5"/>
    <w:rsid w:val="00EE41F4"/>
    <w:rsid w:val="00EE6A77"/>
    <w:rsid w:val="00EF0F8C"/>
    <w:rsid w:val="00EF2BD7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80AA1"/>
    <w:rsid w:val="00F92F85"/>
    <w:rsid w:val="00F958F7"/>
    <w:rsid w:val="00FB4B3F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D967B-7972-4E6A-B544-81A7965CE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2372</Words>
  <Characters>13524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18</cp:revision>
  <dcterms:created xsi:type="dcterms:W3CDTF">2020-01-13T12:37:00Z</dcterms:created>
  <dcterms:modified xsi:type="dcterms:W3CDTF">2020-01-21T10:44:00Z</dcterms:modified>
</cp:coreProperties>
</file>